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53" w:rsidRPr="00583253" w:rsidRDefault="00583253" w:rsidP="00583253">
      <w:pPr>
        <w:jc w:val="center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</w:rPr>
        <w:fldChar w:fldCharType="begin"/>
      </w:r>
      <w:r w:rsidRPr="00583253">
        <w:rPr>
          <w:rFonts w:ascii="TH SarabunPSK" w:hAnsi="TH SarabunPSK" w:cs="TH SarabunPSK"/>
          <w:sz w:val="28"/>
        </w:rPr>
        <w:instrText xml:space="preserve"> INCLUDEPICTURE "http://it.nation.ac.th/logo/logo600.jpg" \* MERGEFORMATINET </w:instrText>
      </w:r>
      <w:r w:rsidRPr="00583253">
        <w:rPr>
          <w:rFonts w:ascii="TH SarabunPSK" w:hAnsi="TH SarabunPSK" w:cs="TH SarabunPSK"/>
          <w:sz w:val="28"/>
        </w:rPr>
        <w:fldChar w:fldCharType="separate"/>
      </w:r>
      <w:r w:rsidRPr="00583253">
        <w:rPr>
          <w:rFonts w:ascii="TH SarabunPSK" w:hAnsi="TH SarabunPSK" w:cs="TH SarabunPSK"/>
          <w:sz w:val="28"/>
        </w:rPr>
        <w:fldChar w:fldCharType="end"/>
      </w:r>
      <w:r w:rsidRPr="00583253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1371600" cy="63093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C3" w:rsidRPr="00583253" w:rsidRDefault="00F45EC3" w:rsidP="00583253">
      <w:pPr>
        <w:jc w:val="center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ร่าง ประกาศมหาวิทยาลัยเน</w:t>
      </w:r>
      <w:proofErr w:type="spellStart"/>
      <w:r w:rsidRPr="00583253">
        <w:rPr>
          <w:rFonts w:ascii="TH SarabunPSK" w:hAnsi="TH SarabunPSK" w:cs="TH SarabunPSK"/>
          <w:sz w:val="28"/>
          <w:cs/>
        </w:rPr>
        <w:t>ชั่น</w:t>
      </w:r>
      <w:proofErr w:type="spellEnd"/>
    </w:p>
    <w:p w:rsidR="00F45EC3" w:rsidRPr="00583253" w:rsidRDefault="00F45EC3" w:rsidP="00583253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เรื่อง หลักเกณฑ์การกำหนดค่าใช้จ่ายกิจกรรม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โครงการบริการวิชาการสังคม</w:t>
      </w:r>
    </w:p>
    <w:p w:rsidR="00F45EC3" w:rsidRPr="00583253" w:rsidRDefault="001F02E4" w:rsidP="00D63BE1">
      <w:p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ab/>
        <w:t>เพื่อให้การจัดทำแผน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โครงการด้านการบริการวิชาการเป็นไปด้วยความเรียบร้อย อาศัยอำนาจตามในมาตรา ๔๓ แห่งพระราชบัญญัติสถาบันอุดมศึกษาเอกชน พ.ศ.๒๕๕๖ แก้ไขเพิ่มเติม (ฉบับที่ ๒) พ.ศ.๒๕๕๐ จึงเห็นควรให้ประกาศหลักเกณฑ์การกำหนดค่าใช้จ่ายกิจกรรม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โครงการบริการวิชาการสังคม ดังนี้</w:t>
      </w:r>
    </w:p>
    <w:p w:rsidR="001F02E4" w:rsidRPr="00583253" w:rsidRDefault="001F02E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ค่าประชาสัมพันธ์ หมายถึง ค่าใช้จ่ายในการติดป้ายประชาสัมพันธ์และเชิญชวนให้คณาจารย์ บุคลากร นิสิต ประชาชน เข้าร่วมกิจกรรม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โครงการที่จัดขึ้น กำหนดให้เบิกจ่ายได้ตามจำนวนที่จ่ายจริง ทั้งนี้ไม่เกินโครงการ</w:t>
      </w:r>
      <w:r w:rsidR="00CB5E5B" w:rsidRPr="00583253">
        <w:rPr>
          <w:rFonts w:ascii="TH SarabunPSK" w:hAnsi="TH SarabunPSK" w:cs="TH SarabunPSK"/>
          <w:sz w:val="28"/>
          <w:cs/>
        </w:rPr>
        <w:t>ละ ๕๐๐ บาท</w:t>
      </w:r>
    </w:p>
    <w:p w:rsidR="00CB5E5B" w:rsidRPr="00583253" w:rsidRDefault="00CB5E5B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ค่าวัสดุในการจัดตกแต่งสถานที่ หมายถึง ค่าวัสดุในการจัดเตรียมความพร้อมของสถานที่ให้มีความเหมาะสมกับลักษณะกิจกรรมที่จัดดำเนินการ และเพิ่มความสวยงามของสถานที่ตามความเหมาะสม กำหนดให้เบิกจ่ายได้ตามจำนวนที่จ่ายจริง ทั้งนี้ไม่เกินโครงการละ ๑,๐๐๐ บาท</w:t>
      </w:r>
    </w:p>
    <w:p w:rsidR="00CB5E5B" w:rsidRPr="00583253" w:rsidRDefault="00CB5E5B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ค่าเช่าสถานที่ในการจัดกิจกรรม หมายถึง การจัดหาสถานที่ที่มีความเหมาะสมในการจัดกิจกรรมตามกำหนดการโครงการที่จัดขึ้น กำหนดให้เบิกจ่ายเฉพาะโครงการประเภทสัมมนา ฝึกอบรมเชิงปฏิบัติการ กำหนดให้เบิกจ่ายได้ตามจำนวนที่จ่ายจริง</w:t>
      </w:r>
    </w:p>
    <w:p w:rsidR="00462F3F" w:rsidRPr="00583253" w:rsidRDefault="00462F3F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ค่าเดินทาง หมายถึง เงินจ่ายให้กับผู้บริการโดยสารสาธารณะหรือการเดินทางโดยรถยนต์ส่วนบุคคลให้เบิกจ่ายในอัตราดังนี้</w:t>
      </w:r>
    </w:p>
    <w:p w:rsidR="00462F3F" w:rsidRPr="00583253" w:rsidRDefault="00462F3F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ค่าเดินทางโดยรถยนต์ส่วนตัว ให้เบิกจ่ายได้ตามระยะทางในเส้นทางที่มีการวางแผนไว้ชัดเจนในอัตราที่มหาวิทยาลัยกำหนด</w:t>
      </w:r>
    </w:p>
    <w:p w:rsidR="00462F3F" w:rsidRPr="00583253" w:rsidRDefault="00462F3F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ค่าเดินทางโดยรถยนต์ส่วนตัว ให้เบิกจ่ายได้ตามระยะทางในเส้นทางที่มีการวางแผนไว้ชัดเจนในอัตราที่มหาวิทยาลัยกำหนด</w:t>
      </w:r>
    </w:p>
    <w:p w:rsidR="00462F3F" w:rsidRPr="00583253" w:rsidRDefault="00462F3F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ค่าเช่ารถ ให้เบิกจ่ายได้ตามจำนวนที่จ่ายจริง มีความเหมาะสม และตามความจำเป็น</w:t>
      </w:r>
    </w:p>
    <w:p w:rsidR="00462F3F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ค่าวัสดุอุปกรณ์ที่ใช้ในการทำกิจกรรม หมายถึง ค่าจัดซื้ออุปกรณ์เพื่อใช้ในการทำกิจกรรมตามกำหนดการในการจัดกิจกรรม ทั้งนี้ให้เบิกจ่ายได้ในราคาตลาดตามที่จ่ายจริง มีความจำเป็น มีการวางแผนอย่างชัดเจน และให้อยู่ในดุลพินิจของอธิการบดี</w:t>
      </w:r>
    </w:p>
    <w:p w:rsidR="00C46BB1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ค่าของรางวัล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ทุนการศึกษา ให้เบิกจ่ายได้ตามจำนวนที่จ่ายจริง ทั้งนี้ให้อยู่ในดุลพินิจของอธิการบดี</w:t>
      </w:r>
    </w:p>
    <w:p w:rsidR="00C46BB1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ค่าที่พักสำหรับผู้เข้าร่วมโครงการที่จัดขึ้นนอกสถานที่โดยจำเป็นต้องพักค้างคืน ให้เบิกจ่ายได้ตามจำนวนที่จ่ายจริง ทั้งนี้ให้คำนึงถึงความเหมาะสมกับประเภทโครงการ และให้อยู่ในดุลพินิจของคณบดีและอธิการบดี</w:t>
      </w:r>
    </w:p>
    <w:p w:rsidR="00C46BB1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ค่าเวชภัณฑ์ที่จำเป็น ให้เบิกจ่ายได้ไม่เกินโครงการละ ๕๐๐ บาท</w:t>
      </w:r>
    </w:p>
    <w:p w:rsidR="00C46BB1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ค่าตอบแทนวิทยากร ให้เบิกจ่ายได้ไม่เกินชั่วโมงละ ๖๐๐ บาท แต่ทั้งนี้ไม่เกินวันละ ๓,๐๐๐ บาท</w:t>
      </w:r>
    </w:p>
    <w:p w:rsidR="00C46BB1" w:rsidRPr="00583253" w:rsidRDefault="00C46BB1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</w:t>
      </w:r>
      <w:r w:rsidR="002A6E14" w:rsidRPr="00583253">
        <w:rPr>
          <w:rFonts w:ascii="TH SarabunPSK" w:hAnsi="TH SarabunPSK" w:cs="TH SarabunPSK"/>
          <w:sz w:val="28"/>
          <w:cs/>
        </w:rPr>
        <w:t>เอกสาร แผ่นพับที่ให้ความรู้หรือสิ่งพิมพ์ต่าง ๆ ที่เป็นเอกสารแจกในรูปแบบสาธารณะให้เบิกจ่ายได้ไม่เกินโครงการละ ๑,๐๐๐ บาท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lastRenderedPageBreak/>
        <w:t>ค่าสนับสนุนการแสดงเพื่อการส่งเสริม อนุรักษ์ ทำนุบำรุง</w:t>
      </w:r>
      <w:proofErr w:type="spellStart"/>
      <w:r w:rsidRPr="00583253">
        <w:rPr>
          <w:rFonts w:ascii="TH SarabunPSK" w:hAnsi="TH SarabunPSK" w:cs="TH SarabunPSK"/>
          <w:sz w:val="28"/>
          <w:cs/>
        </w:rPr>
        <w:t>ศิลป</w:t>
      </w:r>
      <w:proofErr w:type="spellEnd"/>
      <w:r w:rsidRPr="00583253">
        <w:rPr>
          <w:rFonts w:ascii="TH SarabunPSK" w:hAnsi="TH SarabunPSK" w:cs="TH SarabunPSK"/>
          <w:sz w:val="28"/>
          <w:cs/>
        </w:rPr>
        <w:t>วัฒนธรรม และการแสดงออกซึ่งเอกลักษณ์และ</w:t>
      </w:r>
      <w:proofErr w:type="spellStart"/>
      <w:r w:rsidRPr="00583253">
        <w:rPr>
          <w:rFonts w:ascii="TH SarabunPSK" w:hAnsi="TH SarabunPSK" w:cs="TH SarabunPSK"/>
          <w:sz w:val="28"/>
          <w:cs/>
        </w:rPr>
        <w:t>อัต</w:t>
      </w:r>
      <w:proofErr w:type="spellEnd"/>
      <w:r w:rsidRPr="00583253">
        <w:rPr>
          <w:rFonts w:ascii="TH SarabunPSK" w:hAnsi="TH SarabunPSK" w:cs="TH SarabunPSK"/>
          <w:sz w:val="28"/>
          <w:cs/>
        </w:rPr>
        <w:t>ลักษณ์ของสถาบัน เบิกจ่ายได้ไม่เกินคนละ ๑,๐๐๐ บาท แต่ทั้งนี้ไม่เกินรายการแสดงละ ๕,๐๐๐ บาท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ค่าอาหารและน้ำดื่มให้เบิกจ่ายได้ดังนี้</w:t>
      </w:r>
    </w:p>
    <w:p w:rsidR="002A6E14" w:rsidRPr="00583253" w:rsidRDefault="002A6E14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ให้เบิกจ่ายค่าอาหารมื้อเย็นได้เฉพาะโครงการที่ต้องพักค้างคืนในอัตราไม่เกินคนละ ๒๕ บาท</w:t>
      </w:r>
    </w:p>
    <w:p w:rsidR="002A6E14" w:rsidRPr="00583253" w:rsidRDefault="002A6E14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 xml:space="preserve">น้ำดื่มสำหรับผู้เข้าร่วมโครงการ ให้เบิกจ่ายได้เฉพาะน้ำเปล่าตามจำนวนค่าใช้จ่ายที่จ่ายจริง </w:t>
      </w:r>
      <w:r w:rsidR="00D63BE1">
        <w:rPr>
          <w:rFonts w:ascii="TH SarabunPSK" w:hAnsi="TH SarabunPSK" w:cs="TH SarabunPSK"/>
          <w:sz w:val="28"/>
          <w:cs/>
        </w:rPr>
        <w:br/>
      </w:r>
      <w:r w:rsidRPr="00583253">
        <w:rPr>
          <w:rFonts w:ascii="TH SarabunPSK" w:hAnsi="TH SarabunPSK" w:cs="TH SarabunPSK"/>
          <w:sz w:val="28"/>
          <w:cs/>
        </w:rPr>
        <w:t>แต่ทั้งนี้ไม่เกินโครงการละ ๓๐๐ บาท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ค่าของที่ระลึก ให้เบิกจ่ายได้ดังนี้</w:t>
      </w:r>
    </w:p>
    <w:p w:rsidR="002A6E14" w:rsidRPr="00583253" w:rsidRDefault="002A6E14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โล่ประกาศเกียรติคุณมองให้เฉพาะหน่วยงานที่ให้การสนับสนุนทางด้านบุคลากร เครื่องมือ สถานที่ หรือเงินสนับสนุนกิจกรรมตั้งแต่ ๒๐,๐๐๐ บาทขึ้นไป โดยสามารถเบิกจ่ายได้ไม่เกินชิ้น</w:t>
      </w:r>
      <w:r w:rsidR="00D63BE1">
        <w:rPr>
          <w:rFonts w:ascii="TH SarabunPSK" w:hAnsi="TH SarabunPSK" w:cs="TH SarabunPSK"/>
          <w:sz w:val="28"/>
          <w:cs/>
        </w:rPr>
        <w:br/>
      </w:r>
      <w:r w:rsidRPr="00583253">
        <w:rPr>
          <w:rFonts w:ascii="TH SarabunPSK" w:hAnsi="TH SarabunPSK" w:cs="TH SarabunPSK"/>
          <w:sz w:val="28"/>
          <w:cs/>
        </w:rPr>
        <w:t>ละ ๑,๕๐๐ บาท</w:t>
      </w:r>
    </w:p>
    <w:p w:rsidR="002A6E14" w:rsidRPr="00583253" w:rsidRDefault="002A6E14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ถ้วยรางวัลในการจัดการแข่งขันไม่เกินโครงการละ ๑,๕๐๐ บาท</w:t>
      </w:r>
    </w:p>
    <w:p w:rsidR="002A6E14" w:rsidRPr="00583253" w:rsidRDefault="002A6E14" w:rsidP="00D63BE1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ของที่ระลึกที่มหาวิทยาลัยจัดทำ</w:t>
      </w:r>
      <w:r w:rsidRPr="00583253">
        <w:rPr>
          <w:rFonts w:ascii="TH SarabunPSK" w:hAnsi="TH SarabunPSK" w:cs="TH SarabunPSK"/>
          <w:sz w:val="28"/>
        </w:rPr>
        <w:t>/</w:t>
      </w:r>
      <w:r w:rsidRPr="00583253">
        <w:rPr>
          <w:rFonts w:ascii="TH SarabunPSK" w:hAnsi="TH SarabunPSK" w:cs="TH SarabunPSK"/>
          <w:sz w:val="28"/>
          <w:cs/>
        </w:rPr>
        <w:t>จัดหาให้ โดยสามารถเบิกจ่ายตามจำนวนที่จ่ายจริง ซึ่งได้รับอนุมัติ แต่ทั้งนี้ไม่เกินชิ้นละ ๕๐๐ บาท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ค่าใช้จ่ายเบ็ดเตล็ด หมายถึง ค่าใช้จ่ายที่เกิดขึ้นแบบปลีกย่อย ซึ่งไม่ได้ระบุไว้ในค่าใช้จ่ายหลักของโครงการ แต่มีความจำเป็นที่จะต้องเบิกจ่าย ให้เบิกจ่ายได้ตามจำนวนที่จ่</w:t>
      </w:r>
      <w:bookmarkStart w:id="0" w:name="_GoBack"/>
      <w:bookmarkEnd w:id="0"/>
      <w:r w:rsidRPr="00583253">
        <w:rPr>
          <w:rFonts w:ascii="TH SarabunPSK" w:hAnsi="TH SarabunPSK" w:cs="TH SarabunPSK"/>
          <w:sz w:val="28"/>
          <w:cs/>
        </w:rPr>
        <w:t>ายจริง มีความเหมาะสม และตามความจำเป็น ทั้งนี้ให้อยู่ในดุลพินิจของคณบดีและอธิการบดี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ค่าจัดทำเล่มประเมินผลโครงการในรูปแบบที่เป็นมาตรฐาน ให้เบิกจ่ายได้ไม่เกินโครงการละ ๒๐๐ บาท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การจัดซื้อจัดจ้างตามประกาศนี้ให้เป็นไปตามหลักเกณฑ์ ระเบียบ และประกาศของมหาวิทยาลัย</w:t>
      </w:r>
    </w:p>
    <w:p w:rsidR="002A6E14" w:rsidRPr="00583253" w:rsidRDefault="002A6E14" w:rsidP="00D63BE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การเสนอขออนุมัติโครงการแต่ละโครงการต้องมีรายละเอียดค่าใช้จ่ายในโครงการประกอบการพิจารณาอนุมัติ และอยู่ในวงเงินตามประกาศของมหาวิทยาลัยที่ได้รับการอนุมัติ</w:t>
      </w: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>จึงประกาศมาเพื่อทราบโดยทั่วกัน</w:t>
      </w: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ab/>
        <w:t>ประกาศ ณ วันที่ ๑ สิงหาคม ๒๕๖๑</w:t>
      </w: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  <w:t>(ผู้ช่วยศาสตราจารย์ ดร.กฤษฎา  ตันเปาว์)</w:t>
      </w: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</w:r>
      <w:r w:rsidRPr="00583253">
        <w:rPr>
          <w:rFonts w:ascii="TH SarabunPSK" w:hAnsi="TH SarabunPSK" w:cs="TH SarabunPSK"/>
          <w:sz w:val="28"/>
          <w:cs/>
        </w:rPr>
        <w:tab/>
        <w:t>อธิการบดี</w:t>
      </w:r>
    </w:p>
    <w:p w:rsidR="002A6E14" w:rsidRPr="00583253" w:rsidRDefault="002A6E14" w:rsidP="002A6E14">
      <w:pPr>
        <w:ind w:left="1080"/>
        <w:rPr>
          <w:rFonts w:ascii="TH SarabunPSK" w:hAnsi="TH SarabunPSK" w:cs="TH SarabunPSK"/>
          <w:sz w:val="28"/>
        </w:rPr>
      </w:pPr>
    </w:p>
    <w:p w:rsidR="00462F3F" w:rsidRPr="00583253" w:rsidRDefault="00462F3F" w:rsidP="00462F3F">
      <w:pPr>
        <w:ind w:left="720"/>
        <w:rPr>
          <w:rFonts w:ascii="TH SarabunPSK" w:hAnsi="TH SarabunPSK" w:cs="TH SarabunPSK"/>
          <w:sz w:val="28"/>
        </w:rPr>
      </w:pPr>
    </w:p>
    <w:sectPr w:rsidR="00462F3F" w:rsidRPr="00583253" w:rsidSect="00583253"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14" w:rsidRDefault="00C43514" w:rsidP="00583253">
      <w:pPr>
        <w:spacing w:after="0" w:line="240" w:lineRule="auto"/>
      </w:pPr>
      <w:r>
        <w:separator/>
      </w:r>
    </w:p>
  </w:endnote>
  <w:endnote w:type="continuationSeparator" w:id="0">
    <w:p w:rsidR="00C43514" w:rsidRDefault="00C43514" w:rsidP="005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395606"/>
      <w:docPartObj>
        <w:docPartGallery w:val="Page Numbers (Bottom of Page)"/>
        <w:docPartUnique/>
      </w:docPartObj>
    </w:sdtPr>
    <w:sdtContent>
      <w:p w:rsidR="00583253" w:rsidRDefault="00583253">
        <w:pPr>
          <w:pStyle w:val="a6"/>
          <w:jc w:val="center"/>
        </w:pPr>
        <w:r>
          <w:rPr>
            <w:rFonts w:hint="cs"/>
            <w:cs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 xml:space="preserve"> -</w:t>
        </w:r>
      </w:p>
    </w:sdtContent>
  </w:sdt>
  <w:p w:rsidR="00583253" w:rsidRDefault="00583253">
    <w:pPr>
      <w:pStyle w:val="a6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14" w:rsidRDefault="00C43514" w:rsidP="00583253">
      <w:pPr>
        <w:spacing w:after="0" w:line="240" w:lineRule="auto"/>
      </w:pPr>
      <w:r>
        <w:separator/>
      </w:r>
    </w:p>
  </w:footnote>
  <w:footnote w:type="continuationSeparator" w:id="0">
    <w:p w:rsidR="00C43514" w:rsidRDefault="00C43514" w:rsidP="0058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526"/>
    <w:multiLevelType w:val="multilevel"/>
    <w:tmpl w:val="4BB835CE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thaiNumbers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C3"/>
    <w:rsid w:val="001F02E4"/>
    <w:rsid w:val="002A6E14"/>
    <w:rsid w:val="00462F3F"/>
    <w:rsid w:val="00583253"/>
    <w:rsid w:val="00C43514"/>
    <w:rsid w:val="00C46BB1"/>
    <w:rsid w:val="00CB5E5B"/>
    <w:rsid w:val="00D63BE1"/>
    <w:rsid w:val="00F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44BF"/>
  <w15:chartTrackingRefBased/>
  <w15:docId w15:val="{3A14055E-FEA2-439D-BCC4-D459CA2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83253"/>
  </w:style>
  <w:style w:type="paragraph" w:styleId="a6">
    <w:name w:val="footer"/>
    <w:basedOn w:val="a"/>
    <w:link w:val="a7"/>
    <w:uiPriority w:val="99"/>
    <w:unhideWhenUsed/>
    <w:rsid w:val="00583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8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4</cp:revision>
  <dcterms:created xsi:type="dcterms:W3CDTF">2019-05-10T01:15:00Z</dcterms:created>
  <dcterms:modified xsi:type="dcterms:W3CDTF">2019-05-10T01:59:00Z</dcterms:modified>
</cp:coreProperties>
</file>